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65" w:rsidRDefault="00283081">
      <w:pPr>
        <w:pStyle w:val="a5"/>
        <w:ind w:left="0"/>
        <w:jc w:val="center"/>
        <w:rPr>
          <w:b/>
          <w:sz w:val="24"/>
          <w:szCs w:val="24"/>
        </w:rPr>
      </w:pPr>
      <w:r>
        <w:rPr>
          <w:sz w:val="22"/>
          <w:szCs w:val="22"/>
        </w:rPr>
        <w:t xml:space="preserve"> </w:t>
      </w:r>
      <w:r>
        <w:rPr>
          <w:b/>
          <w:sz w:val="24"/>
          <w:szCs w:val="24"/>
        </w:rPr>
        <w:t>ВАЖНО!!!</w:t>
      </w:r>
    </w:p>
    <w:p w:rsidR="00122D65" w:rsidRDefault="00122D65">
      <w:pPr>
        <w:pStyle w:val="ConsPlusNormal"/>
        <w:widowControl/>
        <w:jc w:val="both"/>
        <w:rPr>
          <w:rFonts w:ascii="Tinos" w:hAnsi="Tinos"/>
          <w:sz w:val="24"/>
          <w:szCs w:val="24"/>
        </w:rPr>
      </w:pPr>
    </w:p>
    <w:p w:rsidR="00122D65" w:rsidRDefault="00122D6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2D65" w:rsidRDefault="0028308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Ежемесячное вознаграждение приемному родителю выплачивается до достижения совершеннолетия приемного ребенка (приемных детей), воспитывающихся в приемной семье.</w:t>
      </w:r>
    </w:p>
    <w:p w:rsidR="00122D65" w:rsidRDefault="00122D65">
      <w:pPr>
        <w:pStyle w:val="a5"/>
        <w:ind w:left="0"/>
        <w:jc w:val="center"/>
        <w:rPr>
          <w:sz w:val="24"/>
          <w:szCs w:val="24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  <w:rPr>
          <w:sz w:val="22"/>
          <w:szCs w:val="22"/>
        </w:rPr>
      </w:pPr>
    </w:p>
    <w:p w:rsidR="00122D65" w:rsidRDefault="00122D65">
      <w:pPr>
        <w:pStyle w:val="a5"/>
        <w:ind w:left="0"/>
        <w:jc w:val="center"/>
      </w:pPr>
    </w:p>
    <w:p w:rsidR="00122D65" w:rsidRDefault="00122D65">
      <w:pPr>
        <w:pStyle w:val="a5"/>
        <w:ind w:left="0"/>
        <w:jc w:val="center"/>
      </w:pPr>
    </w:p>
    <w:p w:rsidR="00122D65" w:rsidRDefault="00283081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Получить более подробную информацию по всем, возникшим, вопросам можно обратившись лично в Управление социальной защиты населения администрации Сосновского муниципального района по адресу:</w:t>
      </w:r>
    </w:p>
    <w:p w:rsidR="00122D65" w:rsidRDefault="00122D65">
      <w:pPr>
        <w:pStyle w:val="Standard"/>
        <w:jc w:val="both"/>
        <w:rPr>
          <w:b/>
          <w:sz w:val="24"/>
          <w:szCs w:val="24"/>
        </w:rPr>
      </w:pPr>
    </w:p>
    <w:p w:rsidR="00122D65" w:rsidRDefault="00283081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с. Долгодеревенское,</w:t>
      </w:r>
    </w:p>
    <w:p w:rsidR="00122D65" w:rsidRDefault="00283081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ул. Свердловская, </w:t>
      </w:r>
      <w:r>
        <w:rPr>
          <w:b/>
          <w:sz w:val="22"/>
          <w:szCs w:val="22"/>
        </w:rPr>
        <w:t>д. 2в, 7НП.</w:t>
      </w:r>
    </w:p>
    <w:p w:rsidR="00122D65" w:rsidRDefault="00283081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Кабинет № 3</w:t>
      </w:r>
    </w:p>
    <w:p w:rsidR="00122D65" w:rsidRDefault="00283081">
      <w:pPr>
        <w:pStyle w:val="Standard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Тел.: 8(351-44) 4-53-00 добавочный “5”</w:t>
      </w:r>
    </w:p>
    <w:p w:rsidR="00122D65" w:rsidRDefault="00122D65">
      <w:pPr>
        <w:pStyle w:val="Standard"/>
        <w:jc w:val="both"/>
        <w:rPr>
          <w:b/>
          <w:sz w:val="22"/>
          <w:szCs w:val="22"/>
          <w:u w:val="single"/>
        </w:rPr>
      </w:pPr>
    </w:p>
    <w:p w:rsidR="00122D65" w:rsidRDefault="00283081">
      <w:pPr>
        <w:pStyle w:val="Standard"/>
        <w:jc w:val="both"/>
      </w:pP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 xml:space="preserve">: </w:t>
      </w:r>
      <w:hyperlink r:id="rId7" w:history="1">
        <w:r>
          <w:rPr>
            <w:rStyle w:val="Internetlink"/>
            <w:b/>
            <w:color w:val="000000"/>
            <w:sz w:val="22"/>
            <w:szCs w:val="22"/>
            <w:lang w:val="en-US"/>
          </w:rPr>
          <w:t>uszn</w:t>
        </w:r>
        <w:r>
          <w:rPr>
            <w:rStyle w:val="Internetlink"/>
            <w:b/>
            <w:color w:val="000000"/>
            <w:sz w:val="22"/>
            <w:szCs w:val="22"/>
          </w:rPr>
          <w:t>11@</w:t>
        </w:r>
        <w:r>
          <w:rPr>
            <w:rStyle w:val="Internetlink"/>
            <w:b/>
            <w:color w:val="000000"/>
            <w:sz w:val="22"/>
            <w:szCs w:val="22"/>
            <w:lang w:val="en-US"/>
          </w:rPr>
          <w:t>minsoc</w:t>
        </w:r>
        <w:r>
          <w:rPr>
            <w:rStyle w:val="Internetlink"/>
            <w:b/>
            <w:color w:val="000000"/>
            <w:sz w:val="22"/>
            <w:szCs w:val="22"/>
          </w:rPr>
          <w:t>74.</w:t>
        </w:r>
        <w:r>
          <w:rPr>
            <w:rStyle w:val="Internetlink"/>
            <w:b/>
            <w:color w:val="000000"/>
            <w:sz w:val="22"/>
            <w:szCs w:val="22"/>
            <w:lang w:val="en-US"/>
          </w:rPr>
          <w:t>ru</w:t>
        </w:r>
      </w:hyperlink>
    </w:p>
    <w:p w:rsidR="00122D65" w:rsidRDefault="00122D65">
      <w:pPr>
        <w:pStyle w:val="Standard"/>
        <w:jc w:val="both"/>
        <w:rPr>
          <w:b/>
          <w:sz w:val="22"/>
          <w:szCs w:val="22"/>
        </w:rPr>
      </w:pPr>
    </w:p>
    <w:p w:rsidR="00122D65" w:rsidRDefault="00283081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Официальный сайт Управления:</w:t>
      </w:r>
    </w:p>
    <w:p w:rsidR="00122D65" w:rsidRDefault="00283081">
      <w:pPr>
        <w:pStyle w:val="Standard"/>
        <w:jc w:val="both"/>
      </w:pPr>
      <w:r>
        <w:rPr>
          <w:b/>
          <w:sz w:val="22"/>
          <w:szCs w:val="22"/>
          <w:lang w:val="en-US"/>
        </w:rPr>
        <w:t>https</w:t>
      </w:r>
      <w:r>
        <w:rPr>
          <w:b/>
          <w:sz w:val="22"/>
          <w:szCs w:val="22"/>
        </w:rPr>
        <w:t>://</w:t>
      </w:r>
      <w:r>
        <w:rPr>
          <w:b/>
          <w:sz w:val="22"/>
          <w:szCs w:val="22"/>
          <w:lang w:val="en-US"/>
        </w:rPr>
        <w:t>sosnovka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  <w:lang w:val="en-US"/>
        </w:rPr>
        <w:t>eps</w:t>
      </w:r>
      <w:r>
        <w:rPr>
          <w:b/>
          <w:sz w:val="22"/>
          <w:szCs w:val="22"/>
        </w:rPr>
        <w:t>74.</w:t>
      </w:r>
      <w:r>
        <w:rPr>
          <w:b/>
          <w:sz w:val="22"/>
          <w:szCs w:val="22"/>
          <w:lang w:val="en-US"/>
        </w:rPr>
        <w:t>ru</w:t>
      </w:r>
      <w:r>
        <w:rPr>
          <w:b/>
          <w:sz w:val="22"/>
          <w:szCs w:val="22"/>
        </w:rPr>
        <w:t>/</w:t>
      </w:r>
    </w:p>
    <w:p w:rsidR="00122D65" w:rsidRDefault="00122D65">
      <w:pPr>
        <w:pStyle w:val="Standard"/>
        <w:jc w:val="both"/>
        <w:rPr>
          <w:b/>
          <w:sz w:val="22"/>
          <w:szCs w:val="22"/>
        </w:rPr>
      </w:pPr>
    </w:p>
    <w:p w:rsidR="00122D65" w:rsidRDefault="00283081">
      <w:pPr>
        <w:pStyle w:val="Standard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Приемные дни:</w:t>
      </w:r>
    </w:p>
    <w:p w:rsidR="00122D65" w:rsidRDefault="00283081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Понедельник</w:t>
      </w:r>
    </w:p>
    <w:p w:rsidR="00122D65" w:rsidRDefault="00283081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Вторник                        с </w:t>
      </w:r>
      <w:r>
        <w:rPr>
          <w:b/>
          <w:sz w:val="22"/>
          <w:szCs w:val="22"/>
        </w:rPr>
        <w:t>9-00 до 17-00 ч.</w:t>
      </w:r>
    </w:p>
    <w:p w:rsidR="00122D65" w:rsidRDefault="00283081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Среда        </w:t>
      </w:r>
    </w:p>
    <w:p w:rsidR="00122D65" w:rsidRDefault="00283081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Перерыв: с 13-00 до 14-00 ч.</w:t>
      </w:r>
    </w:p>
    <w:p w:rsidR="00122D65" w:rsidRDefault="00283081">
      <w:pPr>
        <w:pStyle w:val="Standard"/>
        <w:jc w:val="center"/>
      </w:pPr>
      <w:r>
        <w:rPr>
          <w:b/>
          <w:sz w:val="24"/>
          <w:szCs w:val="24"/>
        </w:rPr>
        <w:t xml:space="preserve">Вы можете подать заявление в электронном виде 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на портале Гос.услуг!  </w:t>
      </w:r>
      <w:r>
        <w:rPr>
          <w:rFonts w:ascii="PT Astra Serif" w:hAnsi="PT Astra Serif" w:cs="PT Astra Serif"/>
          <w:b/>
          <w:bCs/>
          <w:sz w:val="32"/>
          <w:szCs w:val="32"/>
          <w:u w:val="single"/>
        </w:rPr>
        <w:t xml:space="preserve">наведите камеру телефона на </w:t>
      </w:r>
      <w:r>
        <w:rPr>
          <w:rFonts w:ascii="PT Astra Serif" w:hAnsi="PT Astra Serif" w:cs="PT Astra Serif"/>
          <w:b/>
          <w:bCs/>
          <w:sz w:val="32"/>
          <w:szCs w:val="32"/>
          <w:u w:val="single"/>
          <w:lang w:val="en-US"/>
        </w:rPr>
        <w:t>QR</w:t>
      </w:r>
      <w:r>
        <w:rPr>
          <w:rFonts w:ascii="PT Astra Serif" w:hAnsi="PT Astra Serif" w:cs="PT Astra Serif"/>
          <w:b/>
          <w:bCs/>
          <w:sz w:val="32"/>
          <w:szCs w:val="32"/>
          <w:u w:val="single"/>
        </w:rPr>
        <w:t>-код:</w:t>
      </w:r>
    </w:p>
    <w:p w:rsidR="00122D65" w:rsidRDefault="00122D65">
      <w:pPr>
        <w:pStyle w:val="Standard"/>
        <w:jc w:val="both"/>
        <w:rPr>
          <w:b/>
          <w:sz w:val="24"/>
          <w:szCs w:val="24"/>
        </w:rPr>
      </w:pPr>
    </w:p>
    <w:p w:rsidR="00122D65" w:rsidRDefault="00283081">
      <w:pPr>
        <w:pStyle w:val="2"/>
        <w:ind w:left="426"/>
        <w:jc w:val="both"/>
        <w:rPr>
          <w:rFonts w:ascii="PT Astra Fact" w:hAnsi="PT Astra Fact"/>
          <w:color w:val="000000"/>
          <w:sz w:val="40"/>
          <w:szCs w:val="24"/>
        </w:rPr>
      </w:pPr>
      <w:r>
        <w:rPr>
          <w:rFonts w:ascii="PT Astra Fact" w:hAnsi="PT Astra Fact"/>
          <w:noProof/>
          <w:color w:val="000000"/>
          <w:sz w:val="40"/>
          <w:szCs w:val="24"/>
          <w:lang w:eastAsia="ru-RU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961919</wp:posOffset>
            </wp:positionH>
            <wp:positionV relativeFrom="paragraph">
              <wp:posOffset>65520</wp:posOffset>
            </wp:positionV>
            <wp:extent cx="1088280" cy="1088280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280" cy="1088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22D65" w:rsidRDefault="00122D65">
      <w:pPr>
        <w:pStyle w:val="Standard"/>
        <w:ind w:left="426"/>
        <w:jc w:val="both"/>
        <w:rPr>
          <w:b/>
          <w:sz w:val="24"/>
          <w:szCs w:val="24"/>
        </w:rPr>
      </w:pPr>
    </w:p>
    <w:p w:rsidR="00122D65" w:rsidRDefault="00122D65">
      <w:pPr>
        <w:pStyle w:val="Standard"/>
        <w:ind w:left="426"/>
        <w:jc w:val="center"/>
        <w:rPr>
          <w:b/>
          <w:sz w:val="28"/>
          <w:szCs w:val="28"/>
        </w:rPr>
      </w:pPr>
    </w:p>
    <w:p w:rsidR="00122D65" w:rsidRDefault="00122D65">
      <w:pPr>
        <w:pStyle w:val="Standard"/>
        <w:ind w:left="426"/>
        <w:jc w:val="center"/>
        <w:rPr>
          <w:b/>
          <w:sz w:val="28"/>
          <w:szCs w:val="28"/>
        </w:rPr>
      </w:pPr>
    </w:p>
    <w:p w:rsidR="00122D65" w:rsidRDefault="00283081">
      <w:pPr>
        <w:pStyle w:val="western"/>
        <w:jc w:val="center"/>
      </w:pPr>
      <w:r>
        <w:t>Или можете пройти по ссылке</w:t>
      </w:r>
      <w:r>
        <w:rPr>
          <w:b/>
          <w:bCs/>
        </w:rPr>
        <w:t xml:space="preserve">:  </w:t>
      </w:r>
      <w:hyperlink r:id="rId9" w:history="1">
        <w:r>
          <w:rPr>
            <w:rStyle w:val="Internetlink"/>
            <w:rFonts w:ascii="Times New Roman" w:eastAsia="Times New Roman" w:hAnsi="Times New Roman" w:cs="Times New Roman"/>
            <w:b/>
            <w:bCs/>
            <w:color w:val="0563C1"/>
            <w:sz w:val="27"/>
            <w:szCs w:val="27"/>
          </w:rPr>
          <w:t>https://www.gosuslugi.ru/640185/1/form</w:t>
        </w:r>
      </w:hyperlink>
    </w:p>
    <w:p w:rsidR="00122D65" w:rsidRDefault="00283081">
      <w:pPr>
        <w:pStyle w:val="Standard"/>
        <w:ind w:left="42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-71157</wp:posOffset>
                </wp:positionH>
                <wp:positionV relativeFrom="paragraph">
                  <wp:posOffset>-90245</wp:posOffset>
                </wp:positionV>
                <wp:extent cx="3316941" cy="6942959"/>
                <wp:effectExtent l="19050" t="19050" r="17145" b="10795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941" cy="6942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2D65" w:rsidRDefault="00122D65">
                            <w:pPr>
                              <w:pStyle w:val="Standard"/>
                              <w:overflowPunct w:val="0"/>
                              <w:rPr>
                                <w:rFonts w:ascii="PT Astra Serif" w:eastAsia="Tahoma" w:hAnsi="PT Astra Serif" w:cs="PT Astra Serif"/>
                                <w:sz w:val="24"/>
                                <w:szCs w:val="24"/>
                                <w:lang w:bidi="hi-IN"/>
                              </w:rPr>
                            </w:pPr>
                            <w:bookmarkStart w:id="0" w:name="_GoBack"/>
                          </w:p>
                          <w:p w:rsidR="00122D65" w:rsidRDefault="00122D65">
                            <w:pPr>
                              <w:pStyle w:val="Standard"/>
                              <w:overflowPunct w:val="0"/>
                              <w:rPr>
                                <w:rFonts w:ascii="PT Astra Serif" w:eastAsia="Tahoma" w:hAnsi="PT Astra Serif" w:cs="PT Astra Serif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:rsidR="00122D65" w:rsidRDefault="00122D65">
                            <w:pPr>
                              <w:pStyle w:val="Standard"/>
                              <w:overflowPunct w:val="0"/>
                              <w:rPr>
                                <w:rFonts w:ascii="PT Astra Serif" w:eastAsia="Tahoma" w:hAnsi="PT Astra Serif" w:cs="PT Astra Serif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bookmarkEnd w:id="0"/>
                          <w:p w:rsidR="00122D65" w:rsidRDefault="00122D65">
                            <w:pPr>
                              <w:pStyle w:val="Standard"/>
                              <w:overflowPunct w:val="0"/>
                              <w:rPr>
                                <w:rFonts w:ascii="PT Astra Serif" w:eastAsia="Tahoma" w:hAnsi="PT Astra Serif" w:cs="PT Astra Serif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wrap="square" lIns="158760" tIns="82440" rIns="158760" bIns="8244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pt;margin-top:-7.1pt;width:261.2pt;height:546.7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" strokeweight="3pt">
                <v:textbox inset="4.41mm,2.29mm,4.41mm,2.29mm">
                  <w:txbxContent>
                    <w:p w:rsidR="00122D65" w:rsidRDefault="00122D65">
                      <w:pPr>
                        <w:pStyle w:val="Standard"/>
                        <w:overflowPunct w:val="0"/>
                        <w:rPr>
                          <w:rFonts w:ascii="PT Astra Serif" w:eastAsia="Tahoma" w:hAnsi="PT Astra Serif" w:cs="PT Astra Serif"/>
                          <w:sz w:val="24"/>
                          <w:szCs w:val="24"/>
                          <w:lang w:bidi="hi-IN"/>
                        </w:rPr>
                      </w:pPr>
                      <w:bookmarkStart w:id="1" w:name="_GoBack"/>
                    </w:p>
                    <w:p w:rsidR="00122D65" w:rsidRDefault="00122D65">
                      <w:pPr>
                        <w:pStyle w:val="Standard"/>
                        <w:overflowPunct w:val="0"/>
                        <w:rPr>
                          <w:rFonts w:ascii="PT Astra Serif" w:eastAsia="Tahoma" w:hAnsi="PT Astra Serif" w:cs="PT Astra Serif"/>
                          <w:sz w:val="24"/>
                          <w:szCs w:val="24"/>
                          <w:lang w:bidi="hi-IN"/>
                        </w:rPr>
                      </w:pPr>
                    </w:p>
                    <w:p w:rsidR="00122D65" w:rsidRDefault="00122D65">
                      <w:pPr>
                        <w:pStyle w:val="Standard"/>
                        <w:overflowPunct w:val="0"/>
                        <w:rPr>
                          <w:rFonts w:ascii="PT Astra Serif" w:eastAsia="Tahoma" w:hAnsi="PT Astra Serif" w:cs="PT Astra Serif"/>
                          <w:sz w:val="24"/>
                          <w:szCs w:val="24"/>
                          <w:lang w:bidi="hi-IN"/>
                        </w:rPr>
                      </w:pPr>
                    </w:p>
                    <w:bookmarkEnd w:id="1"/>
                    <w:p w:rsidR="00122D65" w:rsidRDefault="00122D65">
                      <w:pPr>
                        <w:pStyle w:val="Standard"/>
                        <w:overflowPunct w:val="0"/>
                        <w:rPr>
                          <w:rFonts w:ascii="PT Astra Serif" w:eastAsia="Tahoma" w:hAnsi="PT Astra Serif" w:cs="PT Astra Serif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1183680</wp:posOffset>
            </wp:positionH>
            <wp:positionV relativeFrom="paragraph">
              <wp:posOffset>87120</wp:posOffset>
            </wp:positionV>
            <wp:extent cx="431640" cy="552960"/>
            <wp:effectExtent l="0" t="0" r="6510" b="0"/>
            <wp:wrapTight wrapText="bothSides">
              <wp:wrapPolygon edited="0">
                <wp:start x="0" y="0"/>
                <wp:lineTo x="0" y="20855"/>
                <wp:lineTo x="20996" y="20855"/>
                <wp:lineTo x="20996" y="0"/>
                <wp:lineTo x="0" y="0"/>
              </wp:wrapPolygon>
            </wp:wrapTight>
            <wp:docPr id="3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l="-1025" t="-808" r="-1025" b="-808"/>
                    <a:stretch>
                      <a:fillRect/>
                    </a:stretch>
                  </pic:blipFill>
                  <pic:spPr>
                    <a:xfrm>
                      <a:off x="0" y="0"/>
                      <a:ext cx="431640" cy="55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22D65" w:rsidRDefault="00122D65">
      <w:pPr>
        <w:pStyle w:val="Standard"/>
        <w:jc w:val="center"/>
        <w:rPr>
          <w:b/>
          <w:sz w:val="24"/>
          <w:szCs w:val="24"/>
        </w:rPr>
      </w:pPr>
    </w:p>
    <w:p w:rsidR="00122D65" w:rsidRDefault="00122D65">
      <w:pPr>
        <w:pStyle w:val="Standard"/>
        <w:jc w:val="center"/>
        <w:rPr>
          <w:b/>
          <w:sz w:val="24"/>
          <w:szCs w:val="24"/>
        </w:rPr>
      </w:pPr>
    </w:p>
    <w:p w:rsidR="00122D65" w:rsidRDefault="00122D65">
      <w:pPr>
        <w:pStyle w:val="Standard"/>
        <w:jc w:val="center"/>
        <w:rPr>
          <w:b/>
          <w:sz w:val="24"/>
          <w:szCs w:val="24"/>
        </w:rPr>
      </w:pPr>
    </w:p>
    <w:p w:rsidR="00122D65" w:rsidRDefault="00283081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 социальной защиты населения администрации Сосновского муниципального района</w:t>
      </w:r>
    </w:p>
    <w:p w:rsidR="00122D65" w:rsidRDefault="00122D65">
      <w:pPr>
        <w:pStyle w:val="Standard"/>
        <w:jc w:val="center"/>
        <w:rPr>
          <w:b/>
          <w:sz w:val="28"/>
          <w:szCs w:val="28"/>
        </w:rPr>
      </w:pPr>
    </w:p>
    <w:p w:rsidR="00122D65" w:rsidRDefault="00122D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22D65" w:rsidRDefault="00283081">
      <w:pPr>
        <w:pStyle w:val="Standard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Ежемесячное вознаграждение за воспитание приемного ребенка (приемных детей) в приемной семье</w:t>
      </w:r>
    </w:p>
    <w:p w:rsidR="00122D65" w:rsidRDefault="00122D65">
      <w:pPr>
        <w:pStyle w:val="Standard"/>
        <w:jc w:val="center"/>
        <w:rPr>
          <w:b/>
          <w:sz w:val="28"/>
          <w:szCs w:val="28"/>
        </w:rPr>
      </w:pPr>
    </w:p>
    <w:p w:rsidR="00122D65" w:rsidRDefault="0028308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122D65" w:rsidRDefault="00122D65">
      <w:pPr>
        <w:pStyle w:val="Standard"/>
        <w:jc w:val="center"/>
        <w:rPr>
          <w:b/>
          <w:sz w:val="22"/>
          <w:szCs w:val="22"/>
        </w:rPr>
      </w:pPr>
    </w:p>
    <w:p w:rsidR="00122D65" w:rsidRDefault="00122D65">
      <w:pPr>
        <w:pStyle w:val="Standard"/>
        <w:jc w:val="center"/>
        <w:rPr>
          <w:b/>
          <w:sz w:val="22"/>
          <w:szCs w:val="22"/>
        </w:rPr>
      </w:pPr>
    </w:p>
    <w:p w:rsidR="00122D65" w:rsidRDefault="00283081">
      <w:pPr>
        <w:pStyle w:val="Standard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696040" cy="2101680"/>
            <wp:effectExtent l="0" t="0" r="9060" b="0"/>
            <wp:wrapSquare wrapText="bothSides"/>
            <wp:docPr id="4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6040" cy="210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2D65" w:rsidRDefault="00122D65">
      <w:pPr>
        <w:pStyle w:val="Standard"/>
        <w:jc w:val="center"/>
        <w:rPr>
          <w:b/>
          <w:sz w:val="22"/>
          <w:szCs w:val="22"/>
        </w:rPr>
      </w:pPr>
    </w:p>
    <w:p w:rsidR="00122D65" w:rsidRDefault="00122D65">
      <w:pPr>
        <w:pStyle w:val="Standard"/>
        <w:jc w:val="center"/>
        <w:rPr>
          <w:b/>
          <w:sz w:val="22"/>
          <w:szCs w:val="22"/>
        </w:rPr>
      </w:pPr>
    </w:p>
    <w:p w:rsidR="00122D65" w:rsidRDefault="00122D65">
      <w:pPr>
        <w:pStyle w:val="Standard"/>
        <w:jc w:val="center"/>
        <w:rPr>
          <w:b/>
          <w:sz w:val="22"/>
          <w:szCs w:val="22"/>
        </w:rPr>
      </w:pPr>
    </w:p>
    <w:p w:rsidR="00122D65" w:rsidRDefault="00122D65">
      <w:pPr>
        <w:pStyle w:val="Standard"/>
        <w:jc w:val="center"/>
        <w:rPr>
          <w:b/>
          <w:sz w:val="22"/>
          <w:szCs w:val="22"/>
        </w:rPr>
      </w:pPr>
    </w:p>
    <w:p w:rsidR="00122D65" w:rsidRDefault="00122D65">
      <w:pPr>
        <w:pStyle w:val="Standard"/>
        <w:jc w:val="center"/>
        <w:rPr>
          <w:b/>
          <w:sz w:val="22"/>
          <w:szCs w:val="22"/>
        </w:rPr>
      </w:pPr>
    </w:p>
    <w:p w:rsidR="00122D65" w:rsidRDefault="00283081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2024 г.</w:t>
      </w:r>
    </w:p>
    <w:p w:rsidR="00122D65" w:rsidRDefault="00283081">
      <w:pPr>
        <w:pStyle w:val="Standard"/>
        <w:ind w:left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</w:t>
      </w:r>
    </w:p>
    <w:p w:rsidR="00122D65" w:rsidRDefault="00122D65">
      <w:pPr>
        <w:pStyle w:val="Standard"/>
        <w:ind w:left="426"/>
        <w:jc w:val="both"/>
        <w:rPr>
          <w:b/>
          <w:sz w:val="23"/>
          <w:szCs w:val="23"/>
        </w:rPr>
      </w:pPr>
    </w:p>
    <w:p w:rsidR="00122D65" w:rsidRDefault="00122D65">
      <w:pPr>
        <w:pStyle w:val="Standard"/>
        <w:ind w:left="426"/>
        <w:jc w:val="both"/>
        <w:rPr>
          <w:b/>
          <w:sz w:val="23"/>
          <w:szCs w:val="23"/>
        </w:rPr>
      </w:pPr>
    </w:p>
    <w:p w:rsidR="00122D65" w:rsidRDefault="00122D65">
      <w:pPr>
        <w:pStyle w:val="Standard"/>
        <w:ind w:left="426"/>
        <w:jc w:val="both"/>
        <w:rPr>
          <w:b/>
          <w:sz w:val="23"/>
          <w:szCs w:val="23"/>
        </w:rPr>
      </w:pPr>
    </w:p>
    <w:p w:rsidR="00122D65" w:rsidRDefault="00122D65">
      <w:pPr>
        <w:pStyle w:val="Standard"/>
        <w:ind w:left="426"/>
        <w:jc w:val="both"/>
        <w:rPr>
          <w:b/>
          <w:sz w:val="23"/>
          <w:szCs w:val="23"/>
        </w:rPr>
      </w:pPr>
    </w:p>
    <w:p w:rsidR="00122D65" w:rsidRDefault="00122D65">
      <w:pPr>
        <w:pStyle w:val="Standard"/>
        <w:ind w:left="426"/>
        <w:jc w:val="both"/>
        <w:rPr>
          <w:sz w:val="22"/>
          <w:szCs w:val="22"/>
        </w:rPr>
      </w:pPr>
    </w:p>
    <w:p w:rsidR="00122D65" w:rsidRDefault="0028308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Закон Челябинской области от 25.10.2007 года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</w:r>
    </w:p>
    <w:p w:rsidR="00122D65" w:rsidRDefault="00122D65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2D65" w:rsidRDefault="00283081">
      <w:pPr>
        <w:pStyle w:val="ConsPlusNormal"/>
        <w:widowControl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>ежемесячного вознаграждения за воспитание приемного ребенка (приемных детей) в приемной семье выплачивается с учетом районного коэффициента, установленного для Челябинской области.</w:t>
      </w:r>
    </w:p>
    <w:p w:rsidR="00122D65" w:rsidRDefault="00283081">
      <w:pPr>
        <w:pStyle w:val="ConsPlusNormal"/>
        <w:widowControl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ежемесячного вознаграждения подлежит индексации в соответствии с коэ</w:t>
      </w:r>
      <w:r>
        <w:rPr>
          <w:rFonts w:ascii="Times New Roman" w:hAnsi="Times New Roman" w:cs="Times New Roman"/>
          <w:sz w:val="24"/>
          <w:szCs w:val="24"/>
        </w:rPr>
        <w:t>ффициентом, устанавливаемым законом Челябинской области об областном бюджете на очередной финансовый год и плановый период.</w:t>
      </w:r>
    </w:p>
    <w:p w:rsidR="00122D65" w:rsidRDefault="00283081">
      <w:pPr>
        <w:pStyle w:val="ConsPlusNormal"/>
        <w:widowControl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ежемесячного вознаграждения выплачивается одному из приемных родителей.</w:t>
      </w:r>
    </w:p>
    <w:p w:rsidR="00122D65" w:rsidRDefault="00283081">
      <w:pPr>
        <w:pStyle w:val="ConsPlusNormal"/>
        <w:widowControl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ежемесячного вознаграждения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увеличивается на 1</w:t>
      </w:r>
      <w:r>
        <w:rPr>
          <w:rFonts w:ascii="Times New Roman" w:hAnsi="Times New Roman" w:cs="Times New Roman"/>
          <w:b/>
          <w:bCs/>
          <w:sz w:val="24"/>
          <w:szCs w:val="24"/>
        </w:rPr>
        <w:t>5%</w:t>
      </w:r>
      <w:r>
        <w:rPr>
          <w:rFonts w:ascii="Times New Roman" w:hAnsi="Times New Roman" w:cs="Times New Roman"/>
          <w:sz w:val="24"/>
          <w:szCs w:val="24"/>
        </w:rPr>
        <w:t xml:space="preserve"> за воспитание каждого следующего ребенка, принятого на воспитание в приемную семью.</w:t>
      </w:r>
    </w:p>
    <w:p w:rsidR="00122D65" w:rsidRDefault="00283081">
      <w:pPr>
        <w:pStyle w:val="ConsPlusNormal"/>
        <w:widowControl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ежемесячного вознаграждения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увеличивается на 20%</w:t>
      </w:r>
      <w:r>
        <w:rPr>
          <w:rFonts w:ascii="Times New Roman" w:hAnsi="Times New Roman" w:cs="Times New Roman"/>
          <w:sz w:val="24"/>
          <w:szCs w:val="24"/>
        </w:rPr>
        <w:t xml:space="preserve"> за воспитание каждого ребенка, принятого в приемную семью, не достигшего трехлетнего возраста, ребенка-инвалида (</w:t>
      </w:r>
      <w:r>
        <w:rPr>
          <w:rFonts w:ascii="Times New Roman" w:hAnsi="Times New Roman" w:cs="Times New Roman"/>
          <w:sz w:val="24"/>
          <w:szCs w:val="24"/>
        </w:rPr>
        <w:t>подтверждается справкой МСЭ), ребенка с ограниченными возможностями здоровья (подтверждается заключением ПМПК) или медицинским заключением о состоянии здоровья ребенка, выданным медицинской организацией.</w:t>
      </w:r>
    </w:p>
    <w:p w:rsidR="00122D65" w:rsidRDefault="00283081">
      <w:pPr>
        <w:pStyle w:val="ConsPlusNormal"/>
        <w:widowControl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Ежемесячное вознаграждение за воспитание приемного р</w:t>
      </w:r>
      <w:r>
        <w:rPr>
          <w:rFonts w:ascii="Times New Roman" w:hAnsi="Times New Roman" w:cs="Times New Roman"/>
          <w:sz w:val="24"/>
          <w:szCs w:val="24"/>
        </w:rPr>
        <w:t>ебенка (приемных детей) в приемной семье выплачивается по месту жительства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(пребывания) приемного ребенка (приемных детей) и приемных родителей (приемного родителя).</w:t>
      </w:r>
    </w:p>
    <w:p w:rsidR="00122D65" w:rsidRDefault="00122D65">
      <w:pPr>
        <w:pStyle w:val="ConsPlusNormal"/>
        <w:widowControl/>
        <w:jc w:val="both"/>
        <w:rPr>
          <w:sz w:val="24"/>
          <w:szCs w:val="24"/>
        </w:rPr>
      </w:pPr>
    </w:p>
    <w:p w:rsidR="00122D65" w:rsidRDefault="00283081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Документы, необходимые для назначения ежемесячного вознаграждения за воспитание приемног</w:t>
      </w:r>
      <w:r>
        <w:rPr>
          <w:rFonts w:ascii="Times New Roman" w:hAnsi="Times New Roman" w:cs="Times New Roman"/>
          <w:b/>
          <w:bCs/>
          <w:sz w:val="24"/>
          <w:szCs w:val="24"/>
        </w:rPr>
        <w:t>о ребенка (приемных детей) в приемной семье:</w:t>
      </w:r>
    </w:p>
    <w:p w:rsidR="00122D65" w:rsidRDefault="00283081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приемного родителя;</w:t>
      </w:r>
    </w:p>
    <w:p w:rsidR="00122D65" w:rsidRDefault="00283081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ИНН приемного родителя;</w:t>
      </w:r>
    </w:p>
    <w:p w:rsidR="00122D65" w:rsidRDefault="00283081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договора о приемной семье;</w:t>
      </w:r>
    </w:p>
    <w:p w:rsidR="00122D65" w:rsidRDefault="00283081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приемного (приемных) ребенка (детей);</w:t>
      </w:r>
    </w:p>
    <w:p w:rsidR="00122D65" w:rsidRDefault="00283081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о </w:t>
      </w:r>
      <w:r>
        <w:rPr>
          <w:rFonts w:ascii="Times New Roman" w:hAnsi="Times New Roman" w:cs="Times New Roman"/>
          <w:sz w:val="24"/>
          <w:szCs w:val="24"/>
        </w:rPr>
        <w:t>регистрации приемного родителя и приемных детей (приемного ребенка) по месту жительства (пребывания) на территории Челябинской области, подтверждающие их совместное проживание;</w:t>
      </w:r>
    </w:p>
    <w:p w:rsidR="00122D65" w:rsidRDefault="00283081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факт отсутствия попечения над ребенком (детьми</w:t>
      </w:r>
      <w:r>
        <w:rPr>
          <w:rFonts w:ascii="Times New Roman" w:hAnsi="Times New Roman" w:cs="Times New Roman"/>
          <w:sz w:val="24"/>
          <w:szCs w:val="24"/>
        </w:rPr>
        <w:t>) родителями (единственным родителем).</w:t>
      </w:r>
    </w:p>
    <w:p w:rsidR="00122D65" w:rsidRDefault="00283081">
      <w:pPr>
        <w:pStyle w:val="ConsPlusNormal"/>
        <w:widowControl/>
        <w:numPr>
          <w:ilvl w:val="0"/>
          <w:numId w:val="6"/>
        </w:numPr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копия СНИЛС приемного родителя и приемных детей (приемного ребенка);</w:t>
      </w:r>
    </w:p>
    <w:p w:rsidR="00122D65" w:rsidRDefault="00283081">
      <w:pPr>
        <w:pStyle w:val="ConsPlusNormal"/>
        <w:widowControl/>
        <w:numPr>
          <w:ilvl w:val="0"/>
          <w:numId w:val="6"/>
        </w:numPr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постановление (распоряжение, приказ) об опеке (попечительстве) на возмездной основе над несовершеннолетними (несовершеннолетним);</w:t>
      </w:r>
    </w:p>
    <w:p w:rsidR="00122D65" w:rsidRDefault="00283081">
      <w:pPr>
        <w:pStyle w:val="ConsPlusNormal"/>
        <w:widowControl/>
        <w:numPr>
          <w:ilvl w:val="0"/>
          <w:numId w:val="6"/>
        </w:numPr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копия акта приема</w:t>
      </w:r>
      <w:r>
        <w:rPr>
          <w:rFonts w:ascii="Tinos" w:hAnsi="Tinos"/>
          <w:sz w:val="24"/>
          <w:szCs w:val="24"/>
        </w:rPr>
        <w:t xml:space="preserve"> передачи несовершеннолетнего в приемную </w:t>
      </w:r>
      <w:r>
        <w:rPr>
          <w:rFonts w:ascii="Tinos" w:hAnsi="Tinos"/>
          <w:sz w:val="24"/>
          <w:szCs w:val="24"/>
        </w:rPr>
        <w:t>семью заявителя (в случае, если ребенок прибывал в государственном учреждении(при наличии);</w:t>
      </w:r>
    </w:p>
    <w:p w:rsidR="00122D65" w:rsidRDefault="00283081">
      <w:pPr>
        <w:pStyle w:val="ConsPlusNormal"/>
        <w:widowControl/>
        <w:numPr>
          <w:ilvl w:val="0"/>
          <w:numId w:val="6"/>
        </w:numPr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постановление (распоряжение, приказ) о временной опеке (в случаях если ранее ребенок находился под временной опекой (при на</w:t>
      </w:r>
      <w:r>
        <w:rPr>
          <w:rFonts w:ascii="Tinos" w:hAnsi="Tinos"/>
          <w:sz w:val="24"/>
          <w:szCs w:val="24"/>
        </w:rPr>
        <w:t>личии);</w:t>
      </w:r>
    </w:p>
    <w:p w:rsidR="00122D65" w:rsidRDefault="00283081">
      <w:pPr>
        <w:pStyle w:val="ConsPlusNormal"/>
        <w:widowControl/>
        <w:numPr>
          <w:ilvl w:val="0"/>
          <w:numId w:val="6"/>
        </w:numPr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реквизиты банковского счета приемного родителя для перевода ежемесячного вознаграждения за воспитание приемного ребенка (приемных детей).</w:t>
      </w:r>
    </w:p>
    <w:p w:rsidR="00122D65" w:rsidRDefault="00122D65">
      <w:pPr>
        <w:pStyle w:val="ConsPlusNormal"/>
        <w:widowControl/>
        <w:jc w:val="both"/>
        <w:rPr>
          <w:rFonts w:ascii="Tinos" w:hAnsi="Tinos"/>
          <w:sz w:val="24"/>
          <w:szCs w:val="24"/>
        </w:rPr>
      </w:pPr>
    </w:p>
    <w:p w:rsidR="00122D65" w:rsidRDefault="00122D65">
      <w:pPr>
        <w:pStyle w:val="a5"/>
        <w:ind w:left="0"/>
        <w:jc w:val="center"/>
        <w:rPr>
          <w:sz w:val="24"/>
          <w:szCs w:val="24"/>
        </w:rPr>
      </w:pPr>
    </w:p>
    <w:sectPr w:rsidR="00122D65">
      <w:pgSz w:w="16838" w:h="11906" w:orient="landscape"/>
      <w:pgMar w:top="368" w:right="395" w:bottom="426" w:left="567" w:header="720" w:footer="720" w:gutter="0"/>
      <w:cols w:num="3" w:space="720" w:equalWidth="0">
        <w:col w:w="4938" w:space="708"/>
        <w:col w:w="4584" w:space="708"/>
        <w:col w:w="493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3081">
      <w:r>
        <w:separator/>
      </w:r>
    </w:p>
  </w:endnote>
  <w:endnote w:type="continuationSeparator" w:id="0">
    <w:p w:rsidR="00000000" w:rsidRDefault="0028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nos">
    <w:altName w:val="Times New Roman"/>
    <w:charset w:val="00"/>
    <w:family w:val="auto"/>
    <w:pitch w:val="variable"/>
  </w:font>
  <w:font w:name="PT Astra Fac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3081">
      <w:r>
        <w:rPr>
          <w:color w:val="000000"/>
        </w:rPr>
        <w:separator/>
      </w:r>
    </w:p>
  </w:footnote>
  <w:footnote w:type="continuationSeparator" w:id="0">
    <w:p w:rsidR="00000000" w:rsidRDefault="00283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657"/>
    <w:multiLevelType w:val="multilevel"/>
    <w:tmpl w:val="C7522526"/>
    <w:styleLink w:val="WW8Num2"/>
    <w:lvl w:ilvl="0">
      <w:start w:val="1"/>
      <w:numFmt w:val="decimal"/>
      <w:lvlText w:val="%1."/>
      <w:lvlJc w:val="left"/>
      <w:pPr>
        <w:ind w:left="600" w:hanging="360"/>
      </w:pPr>
      <w:rPr>
        <w:rFonts w:cs="Calibri"/>
        <w:b/>
        <w:sz w:val="23"/>
        <w:szCs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7DA29BE"/>
    <w:multiLevelType w:val="multilevel"/>
    <w:tmpl w:val="113EF0A2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8A3630F"/>
    <w:multiLevelType w:val="multilevel"/>
    <w:tmpl w:val="EC8C3B10"/>
    <w:styleLink w:val="WW8Num1"/>
    <w:lvl w:ilvl="0">
      <w:numFmt w:val="bullet"/>
      <w:lvlText w:val=""/>
      <w:lvlJc w:val="left"/>
      <w:pPr>
        <w:ind w:left="13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E876F4C"/>
    <w:multiLevelType w:val="multilevel"/>
    <w:tmpl w:val="2ED4CC78"/>
    <w:styleLink w:val="WW8Num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9591707"/>
    <w:multiLevelType w:val="multilevel"/>
    <w:tmpl w:val="1A8E020C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5" w15:restartNumberingAfterBreak="0">
    <w:nsid w:val="6BC07859"/>
    <w:multiLevelType w:val="multilevel"/>
    <w:tmpl w:val="78A6E328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22D65"/>
    <w:rsid w:val="00122D65"/>
    <w:rsid w:val="0028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F94CEE8-74E0-4E8D-9005-D293DD81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hAnsi="Liberation Serif" w:cs="Noto San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  <w:szCs w:val="24"/>
    </w:rPr>
  </w:style>
  <w:style w:type="paragraph" w:styleId="a3">
    <w:name w:val="List"/>
    <w:basedOn w:val="Textbody"/>
    <w:rPr>
      <w:rFonts w:ascii="PT Astra Serif" w:eastAsia="PT Astra Serif" w:hAnsi="PT Astra Serif"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</w:rPr>
  </w:style>
  <w:style w:type="paragraph" w:customStyle="1" w:styleId="1">
    <w:name w:val="Заголовок1"/>
    <w:basedOn w:val="Standard"/>
    <w:next w:val="Textbody"/>
    <w:pPr>
      <w:jc w:val="center"/>
    </w:pPr>
    <w:rPr>
      <w:sz w:val="32"/>
      <w:szCs w:val="24"/>
    </w:rPr>
  </w:style>
  <w:style w:type="paragraph" w:customStyle="1" w:styleId="10">
    <w:name w:val="Указатель1"/>
    <w:basedOn w:val="Standard"/>
    <w:pPr>
      <w:suppressLineNumbers/>
    </w:pPr>
    <w:rPr>
      <w:rFonts w:ascii="PT Astra Serif" w:eastAsia="PT Astra Serif" w:hAnsi="PT Astra Serif" w:cs="Noto Sans Devanagari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onsPlusNormal">
    <w:name w:val="ConsPlusNormal"/>
    <w:pPr>
      <w:autoSpaceDE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Page">
    <w:name w:val="ConsPlusTitlePage"/>
    <w:pPr>
      <w:autoSpaceDE w:val="0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21">
    <w:name w:val="Основной текст 21"/>
    <w:basedOn w:val="Standard"/>
    <w:pPr>
      <w:spacing w:after="120" w:line="480" w:lineRule="auto"/>
    </w:pPr>
    <w:rPr>
      <w:sz w:val="24"/>
      <w:szCs w:val="24"/>
    </w:rPr>
  </w:style>
  <w:style w:type="paragraph" w:customStyle="1" w:styleId="western">
    <w:name w:val="western"/>
    <w:basedOn w:val="Standard"/>
    <w:pPr>
      <w:suppressAutoHyphens w:val="0"/>
      <w:spacing w:before="280" w:after="280"/>
      <w:jc w:val="both"/>
    </w:pPr>
    <w:rPr>
      <w:rFonts w:ascii="PT Astra Serif" w:eastAsia="PT Astra Serif" w:hAnsi="PT Astra Serif" w:cs="PT Astra Serif"/>
      <w:sz w:val="28"/>
      <w:szCs w:val="28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cs="Calibri"/>
      <w:b/>
      <w:sz w:val="23"/>
      <w:szCs w:val="23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ascii="Symbol" w:eastAsia="Symbol" w:hAnsi="Symbol" w:cs="Symbol"/>
      <w:sz w:val="23"/>
      <w:szCs w:val="23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11">
    <w:name w:val="Основной шрифт абзаца1"/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color w:val="0563C1"/>
      <w:sz w:val="27"/>
      <w:szCs w:val="27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zn11@minsoc74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40642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УСЗН</dc:creator>
  <cp:lastModifiedBy>Пользователь Windows</cp:lastModifiedBy>
  <cp:revision>2</cp:revision>
  <cp:lastPrinted>2024-10-22T16:10:00Z</cp:lastPrinted>
  <dcterms:created xsi:type="dcterms:W3CDTF">2025-03-28T10:37:00Z</dcterms:created>
  <dcterms:modified xsi:type="dcterms:W3CDTF">2025-03-28T10:37:00Z</dcterms:modified>
</cp:coreProperties>
</file>